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420"/>
        <w:gridCol w:w="180"/>
        <w:gridCol w:w="1131"/>
        <w:gridCol w:w="399"/>
        <w:gridCol w:w="459"/>
        <w:gridCol w:w="1251"/>
        <w:gridCol w:w="90"/>
        <w:gridCol w:w="1440"/>
        <w:gridCol w:w="2700"/>
      </w:tblGrid>
      <w:tr w:rsidR="00595543" w:rsidRPr="00781F12" w14:paraId="2431215C" w14:textId="77777777" w:rsidTr="0080567E"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58EAB6" w14:textId="567C9C3F" w:rsidR="007B1478" w:rsidRPr="00297371" w:rsidRDefault="00297371" w:rsidP="000B79A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Approved Purchase List</w:t>
            </w:r>
          </w:p>
        </w:tc>
      </w:tr>
      <w:tr w:rsidR="001714C3" w:rsidRPr="00781F12" w14:paraId="568D07CC" w14:textId="77777777" w:rsidTr="0080567E">
        <w:tc>
          <w:tcPr>
            <w:tcW w:w="4731" w:type="dxa"/>
            <w:gridSpan w:val="3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14:paraId="5D299930" w14:textId="41A01756" w:rsidR="00595543" w:rsidRPr="00781F12" w:rsidRDefault="00595543" w:rsidP="001714C3">
            <w:pPr>
              <w:spacing w:before="120" w:after="80"/>
              <w:rPr>
                <w:b/>
                <w:sz w:val="20"/>
                <w:szCs w:val="20"/>
              </w:rPr>
            </w:pPr>
            <w:r w:rsidRPr="00781F12">
              <w:rPr>
                <w:b/>
                <w:sz w:val="20"/>
                <w:szCs w:val="20"/>
              </w:rPr>
              <w:t>CE Name: ____________________________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14:paraId="023C866D" w14:textId="77777777" w:rsidR="00595543" w:rsidRPr="00781F12" w:rsidRDefault="00595543" w:rsidP="001714C3">
            <w:pPr>
              <w:spacing w:before="120" w:after="80"/>
              <w:rPr>
                <w:b/>
                <w:sz w:val="20"/>
                <w:szCs w:val="20"/>
              </w:rPr>
            </w:pPr>
            <w:r w:rsidRPr="00781F12">
              <w:rPr>
                <w:b/>
                <w:sz w:val="20"/>
                <w:szCs w:val="20"/>
              </w:rPr>
              <w:t>CE ID: ________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</w:tcPr>
          <w:p w14:paraId="386D5CC7" w14:textId="1FBA6FD7" w:rsidR="00924FC4" w:rsidRPr="00781F12" w:rsidRDefault="00595543" w:rsidP="001714C3">
            <w:pPr>
              <w:spacing w:before="120" w:after="80"/>
              <w:rPr>
                <w:b/>
                <w:sz w:val="20"/>
                <w:szCs w:val="20"/>
              </w:rPr>
            </w:pPr>
            <w:r w:rsidRPr="00781F12">
              <w:rPr>
                <w:b/>
                <w:sz w:val="20"/>
                <w:szCs w:val="20"/>
              </w:rPr>
              <w:t>Procurement Year: ________</w:t>
            </w:r>
          </w:p>
        </w:tc>
      </w:tr>
      <w:tr w:rsidR="00924FC4" w:rsidRPr="00781F12" w14:paraId="1DAC30B8" w14:textId="77777777" w:rsidTr="0080567E">
        <w:tc>
          <w:tcPr>
            <w:tcW w:w="3600" w:type="dxa"/>
            <w:gridSpan w:val="2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43D0B0E" w14:textId="25CD77E0" w:rsidR="00924FC4" w:rsidRPr="002A3C68" w:rsidRDefault="000B79A5" w:rsidP="0080567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Product </w:t>
            </w:r>
            <w:r w:rsidR="00924FC4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4DDCD95" w14:textId="5ED837CA" w:rsidR="00924FC4" w:rsidRPr="002A3C68" w:rsidRDefault="00924FC4" w:rsidP="0080567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Packaging Size</w:t>
            </w:r>
          </w:p>
        </w:tc>
        <w:tc>
          <w:tcPr>
            <w:tcW w:w="1710" w:type="dxa"/>
            <w:gridSpan w:val="2"/>
            <w:tcBorders>
              <w:top w:val="single" w:sz="12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C24C17E" w14:textId="27E12D7B" w:rsidR="00924FC4" w:rsidRPr="002A3C68" w:rsidRDefault="00924FC4" w:rsidP="0080567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Brand/Supplier</w:t>
            </w:r>
          </w:p>
        </w:tc>
        <w:tc>
          <w:tcPr>
            <w:tcW w:w="1530" w:type="dxa"/>
            <w:gridSpan w:val="2"/>
            <w:tcBorders>
              <w:top w:val="single" w:sz="12" w:space="0" w:color="595959" w:themeColor="text1" w:themeTint="A6"/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AC73A16" w14:textId="77777777" w:rsidR="00924FC4" w:rsidRPr="002A3C68" w:rsidRDefault="00924FC4" w:rsidP="0080567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Price</w:t>
            </w:r>
          </w:p>
        </w:tc>
        <w:tc>
          <w:tcPr>
            <w:tcW w:w="2700" w:type="dxa"/>
            <w:tcBorders>
              <w:top w:val="single" w:sz="12" w:space="0" w:color="595959" w:themeColor="text1" w:themeTint="A6"/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F6DADAA" w14:textId="780C4BFC" w:rsidR="00924FC4" w:rsidRPr="002A3C68" w:rsidRDefault="00924FC4" w:rsidP="0080567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Delivery Information</w:t>
            </w:r>
          </w:p>
        </w:tc>
      </w:tr>
      <w:tr w:rsidR="00924FC4" w:rsidRPr="00A06E69" w14:paraId="62E16FD4" w14:textId="77777777" w:rsidTr="0080567E">
        <w:trPr>
          <w:trHeight w:val="728"/>
        </w:trPr>
        <w:tc>
          <w:tcPr>
            <w:tcW w:w="36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7F4AA7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5FACC8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9742C67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7196016A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6755D536" w14:textId="4958DFFE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924FC4" w:rsidRPr="00A06E69" w14:paraId="7BB41D32" w14:textId="77777777" w:rsidTr="0080567E">
        <w:trPr>
          <w:trHeight w:val="728"/>
        </w:trPr>
        <w:tc>
          <w:tcPr>
            <w:tcW w:w="36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687D00C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345426A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3119F1F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2F9A310F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3A5F7910" w14:textId="6EE057EE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924FC4" w:rsidRPr="00A06E69" w14:paraId="38B2B74B" w14:textId="77777777" w:rsidTr="0080567E">
        <w:trPr>
          <w:trHeight w:val="746"/>
        </w:trPr>
        <w:tc>
          <w:tcPr>
            <w:tcW w:w="36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45A3B48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4A13DB4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8C908AA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1B282A02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47D104D2" w14:textId="6C768DBB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924FC4" w:rsidRPr="00A06E69" w14:paraId="03A19370" w14:textId="77777777" w:rsidTr="0080567E">
        <w:trPr>
          <w:trHeight w:val="728"/>
        </w:trPr>
        <w:tc>
          <w:tcPr>
            <w:tcW w:w="36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EBAD1BE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00D54B1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A76EF01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426309AA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3B2E8B44" w14:textId="0C520A55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924FC4" w:rsidRPr="00A06E69" w14:paraId="2438C395" w14:textId="77777777" w:rsidTr="0080567E">
        <w:trPr>
          <w:trHeight w:val="755"/>
        </w:trPr>
        <w:tc>
          <w:tcPr>
            <w:tcW w:w="36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1A11007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AF0A6F3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4179EA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50CABA18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68A1DA18" w14:textId="11E9C8D8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924FC4" w:rsidRPr="00A06E69" w14:paraId="7F5B92E2" w14:textId="77777777" w:rsidTr="0080567E">
        <w:trPr>
          <w:trHeight w:val="755"/>
        </w:trPr>
        <w:tc>
          <w:tcPr>
            <w:tcW w:w="36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CB685EA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3C4C09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13DA9A6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49F3329F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30B3DE15" w14:textId="0674CD43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80567E" w:rsidRPr="00A06E69" w14:paraId="6E1361C1" w14:textId="77777777" w:rsidTr="0080567E">
        <w:trPr>
          <w:trHeight w:val="728"/>
        </w:trPr>
        <w:tc>
          <w:tcPr>
            <w:tcW w:w="36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77B184C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8601286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8B35C46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63E7A8BE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49416D85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80567E" w:rsidRPr="00A06E69" w14:paraId="2FF28588" w14:textId="77777777" w:rsidTr="0080567E">
        <w:trPr>
          <w:trHeight w:val="728"/>
        </w:trPr>
        <w:tc>
          <w:tcPr>
            <w:tcW w:w="36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09C4D7A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754F253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0E12C0E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5963B6A7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61630CE5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80567E" w:rsidRPr="00A06E69" w14:paraId="282A9AFA" w14:textId="77777777" w:rsidTr="0080567E">
        <w:trPr>
          <w:trHeight w:val="728"/>
        </w:trPr>
        <w:tc>
          <w:tcPr>
            <w:tcW w:w="36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1C1B516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F4CF658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6935048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2C7BAA7B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1F47FFBC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80567E" w:rsidRPr="00A06E69" w14:paraId="4A626572" w14:textId="77777777" w:rsidTr="0080567E">
        <w:trPr>
          <w:trHeight w:val="728"/>
        </w:trPr>
        <w:tc>
          <w:tcPr>
            <w:tcW w:w="36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6471F79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18F2FD0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D2A03A6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0FDABCEB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558E2D08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80567E" w:rsidRPr="00A06E69" w14:paraId="6A88AF9F" w14:textId="77777777" w:rsidTr="0080567E">
        <w:trPr>
          <w:trHeight w:val="755"/>
        </w:trPr>
        <w:tc>
          <w:tcPr>
            <w:tcW w:w="36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DA40553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86D4241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22939041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1211E2E3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5339C6B3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80567E" w:rsidRPr="00A06E69" w14:paraId="1D240C53" w14:textId="77777777" w:rsidTr="0080567E">
        <w:trPr>
          <w:trHeight w:val="746"/>
        </w:trPr>
        <w:tc>
          <w:tcPr>
            <w:tcW w:w="36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C872B6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3E57F50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652200A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57A402C3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4A0AD898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80567E" w:rsidRPr="00A06E69" w14:paraId="4B8F8979" w14:textId="77777777" w:rsidTr="0080567E">
        <w:trPr>
          <w:trHeight w:val="755"/>
        </w:trPr>
        <w:tc>
          <w:tcPr>
            <w:tcW w:w="36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B91075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77B907B5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69953B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3D8EB041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260C93D1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80567E" w:rsidRPr="00A06E69" w14:paraId="53B57839" w14:textId="77777777" w:rsidTr="0080567E">
        <w:trPr>
          <w:trHeight w:val="737"/>
        </w:trPr>
        <w:tc>
          <w:tcPr>
            <w:tcW w:w="36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05DE8A63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456FB0C3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8DCF68A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7FEAF3D4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73991B33" w14:textId="77777777" w:rsidR="0080567E" w:rsidRPr="00781F12" w:rsidRDefault="0080567E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924FC4" w:rsidRPr="00A06E69" w14:paraId="76447B5B" w14:textId="77777777" w:rsidTr="0080567E">
        <w:trPr>
          <w:trHeight w:val="737"/>
        </w:trPr>
        <w:tc>
          <w:tcPr>
            <w:tcW w:w="36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435119E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52F1A759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BADF014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715935E0" w14:textId="77777777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</w:tcPr>
          <w:p w14:paraId="771EDE56" w14:textId="5D8C7B0B" w:rsidR="00924FC4" w:rsidRPr="00781F12" w:rsidRDefault="00924FC4" w:rsidP="00A06E69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</w:tr>
      <w:tr w:rsidR="00924FC4" w:rsidRPr="00924FC4" w14:paraId="7638BDFA" w14:textId="77777777" w:rsidTr="0080567E">
        <w:tc>
          <w:tcPr>
            <w:tcW w:w="3420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14:paraId="2BB0F208" w14:textId="77777777" w:rsidR="00924FC4" w:rsidRPr="00924FC4" w:rsidRDefault="00924FC4" w:rsidP="00924FC4"/>
        </w:tc>
        <w:tc>
          <w:tcPr>
            <w:tcW w:w="2169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14:paraId="3E41D720" w14:textId="77777777" w:rsidR="00924FC4" w:rsidRPr="00924FC4" w:rsidRDefault="00924FC4" w:rsidP="00924FC4"/>
        </w:tc>
        <w:tc>
          <w:tcPr>
            <w:tcW w:w="5481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14:paraId="7EE6C5A1" w14:textId="77777777" w:rsidR="00924FC4" w:rsidRPr="00924FC4" w:rsidRDefault="00924FC4" w:rsidP="00924FC4"/>
        </w:tc>
      </w:tr>
    </w:tbl>
    <w:p w14:paraId="4DDAC920" w14:textId="77777777" w:rsidR="00595543" w:rsidRPr="00924FC4" w:rsidRDefault="00595543" w:rsidP="00924FC4"/>
    <w:p w14:paraId="1092039B" w14:textId="1CAC2CB8" w:rsidR="007B1478" w:rsidRDefault="007B1478">
      <w:pPr>
        <w:rPr>
          <w:b/>
          <w:sz w:val="24"/>
          <w:szCs w:val="24"/>
        </w:rPr>
      </w:pPr>
    </w:p>
    <w:p w14:paraId="395DCEE7" w14:textId="05830EDB" w:rsidR="00A33ABF" w:rsidRPr="00521FA1" w:rsidRDefault="00A33ABF" w:rsidP="001714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Directions: </w:t>
      </w:r>
      <w:r w:rsidR="00924FC4">
        <w:rPr>
          <w:b/>
          <w:sz w:val="24"/>
          <w:szCs w:val="24"/>
        </w:rPr>
        <w:t>Approved Purchase List</w:t>
      </w:r>
    </w:p>
    <w:tbl>
      <w:tblPr>
        <w:tblpPr w:leftFromText="180" w:rightFromText="180" w:vertAnchor="text" w:horzAnchor="margin" w:tblpXSpec="right" w:tblpY="578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68"/>
        <w:gridCol w:w="2682"/>
      </w:tblGrid>
      <w:tr w:rsidR="003635FE" w:rsidRPr="00A33ABF" w14:paraId="05AC3332" w14:textId="77777777" w:rsidTr="001554AC">
        <w:tc>
          <w:tcPr>
            <w:tcW w:w="4050" w:type="dxa"/>
            <w:gridSpan w:val="2"/>
            <w:shd w:val="clear" w:color="auto" w:fill="BFBFBF"/>
            <w:vAlign w:val="center"/>
          </w:tcPr>
          <w:p w14:paraId="5ED75386" w14:textId="77777777" w:rsidR="003635FE" w:rsidRPr="00A33ABF" w:rsidRDefault="003635FE" w:rsidP="001554AC">
            <w:pPr>
              <w:pStyle w:val="Default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33ABF">
              <w:rPr>
                <w:rFonts w:cs="Arial"/>
                <w:b/>
                <w:bCs/>
                <w:sz w:val="18"/>
                <w:szCs w:val="18"/>
              </w:rPr>
              <w:t>Use This Form</w:t>
            </w:r>
          </w:p>
        </w:tc>
      </w:tr>
      <w:tr w:rsidR="003635FE" w:rsidRPr="00A33ABF" w14:paraId="76049F7E" w14:textId="77777777" w:rsidTr="001554AC">
        <w:tc>
          <w:tcPr>
            <w:tcW w:w="1368" w:type="dxa"/>
            <w:shd w:val="clear" w:color="auto" w:fill="D9D9D9"/>
            <w:vAlign w:val="center"/>
          </w:tcPr>
          <w:p w14:paraId="3A34ADC7" w14:textId="77777777" w:rsidR="003635FE" w:rsidRPr="00A33ABF" w:rsidRDefault="003635FE" w:rsidP="001554AC">
            <w:pPr>
              <w:pStyle w:val="Default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A33ABF">
              <w:rPr>
                <w:rFonts w:cs="Arial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1FB7001" w14:textId="48DE5A39" w:rsidR="003635FE" w:rsidRPr="00A33ABF" w:rsidRDefault="00F417A1" w:rsidP="001554AC">
            <w:pPr>
              <w:pStyle w:val="Default"/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As needed, but intended to track a one year cycle.</w:t>
            </w:r>
          </w:p>
        </w:tc>
      </w:tr>
      <w:tr w:rsidR="003635FE" w:rsidRPr="00A33ABF" w14:paraId="19524F46" w14:textId="77777777" w:rsidTr="001554AC">
        <w:trPr>
          <w:trHeight w:val="369"/>
        </w:trPr>
        <w:tc>
          <w:tcPr>
            <w:tcW w:w="1368" w:type="dxa"/>
            <w:shd w:val="clear" w:color="auto" w:fill="D9D9D9"/>
            <w:vAlign w:val="center"/>
          </w:tcPr>
          <w:p w14:paraId="2A678967" w14:textId="77777777" w:rsidR="003635FE" w:rsidRPr="00A33ABF" w:rsidRDefault="003635FE" w:rsidP="001554AC">
            <w:pPr>
              <w:pStyle w:val="Default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A33ABF">
              <w:rPr>
                <w:rFonts w:cs="Arial"/>
                <w:b/>
                <w:bCs/>
                <w:sz w:val="18"/>
                <w:szCs w:val="18"/>
              </w:rPr>
              <w:t>Required Form Format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10F0C28" w14:textId="77777777" w:rsidR="003635FE" w:rsidRPr="00A33ABF" w:rsidRDefault="003635FE" w:rsidP="001554AC">
            <w:pPr>
              <w:pStyle w:val="Default"/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Not required.</w:t>
            </w:r>
          </w:p>
        </w:tc>
      </w:tr>
      <w:tr w:rsidR="003635FE" w:rsidRPr="00A33ABF" w14:paraId="4E714ECD" w14:textId="77777777" w:rsidTr="001554AC">
        <w:trPr>
          <w:trHeight w:val="2268"/>
        </w:trPr>
        <w:tc>
          <w:tcPr>
            <w:tcW w:w="1368" w:type="dxa"/>
            <w:shd w:val="clear" w:color="auto" w:fill="D9D9D9"/>
            <w:vAlign w:val="center"/>
          </w:tcPr>
          <w:p w14:paraId="05B7E3C2" w14:textId="77777777" w:rsidR="003635FE" w:rsidRPr="00A33ABF" w:rsidRDefault="003635FE" w:rsidP="001554AC">
            <w:pPr>
              <w:pStyle w:val="Default"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A33ABF">
              <w:rPr>
                <w:rFonts w:cs="Arial"/>
                <w:b/>
                <w:bCs/>
                <w:sz w:val="18"/>
                <w:szCs w:val="18"/>
              </w:rPr>
              <w:t>Record Retention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AA94D35" w14:textId="23711FA7" w:rsidR="001F0360" w:rsidRPr="001F0360" w:rsidRDefault="001F0360" w:rsidP="001554AC">
            <w:pPr>
              <w:rPr>
                <w:sz w:val="18"/>
                <w:szCs w:val="18"/>
              </w:rPr>
            </w:pPr>
            <w:r w:rsidRPr="001F0360">
              <w:rPr>
                <w:sz w:val="18"/>
                <w:szCs w:val="18"/>
              </w:rPr>
              <w:t xml:space="preserve">Public and charter schools are required to keep documentation related to </w:t>
            </w:r>
            <w:r w:rsidR="00D61C87">
              <w:rPr>
                <w:sz w:val="18"/>
                <w:szCs w:val="18"/>
              </w:rPr>
              <w:t>school nutrition programs</w:t>
            </w:r>
            <w:r w:rsidRPr="001F0360">
              <w:rPr>
                <w:sz w:val="18"/>
                <w:szCs w:val="18"/>
              </w:rPr>
              <w:t xml:space="preserve"> for five years.</w:t>
            </w:r>
          </w:p>
          <w:p w14:paraId="4C03F240" w14:textId="77777777" w:rsidR="003635FE" w:rsidRPr="00A33ABF" w:rsidRDefault="001F0360" w:rsidP="001554AC">
            <w:pPr>
              <w:pStyle w:val="Default"/>
              <w:spacing w:before="120" w:after="60"/>
              <w:rPr>
                <w:rFonts w:cs="Arial"/>
                <w:bCs/>
                <w:sz w:val="18"/>
                <w:szCs w:val="18"/>
              </w:rPr>
            </w:pPr>
            <w:r w:rsidRPr="001F0360">
              <w:rPr>
                <w:sz w:val="18"/>
                <w:szCs w:val="18"/>
              </w:rPr>
              <w:t>Private schools, other nonprofit organizations, and residential child care institutions (RCCIs) are required to keep documentation for three years.</w:t>
            </w:r>
          </w:p>
        </w:tc>
      </w:tr>
    </w:tbl>
    <w:p w14:paraId="6BE8E83C" w14:textId="77777777" w:rsidR="00A33ABF" w:rsidRDefault="00A33ABF" w:rsidP="00FC12B7">
      <w:pPr>
        <w:pStyle w:val="Default"/>
        <w:shd w:val="clear" w:color="auto" w:fill="FFFFFF" w:themeFill="background1"/>
        <w:ind w:left="-360"/>
        <w:rPr>
          <w:rFonts w:cs="Arial"/>
        </w:rPr>
      </w:pPr>
    </w:p>
    <w:p w14:paraId="612236DD" w14:textId="77777777" w:rsidR="00A33ABF" w:rsidRPr="00A33ABF" w:rsidRDefault="0021169A" w:rsidP="007B0DAA">
      <w:pPr>
        <w:pStyle w:val="Default"/>
        <w:shd w:val="clear" w:color="auto" w:fill="FFFFFF" w:themeFill="background1"/>
        <w:spacing w:before="20"/>
        <w:ind w:left="-360"/>
        <w:rPr>
          <w:rFonts w:cs="Arial"/>
          <w:b/>
        </w:rPr>
      </w:pPr>
      <w:r>
        <w:rPr>
          <w:rFonts w:cs="Arial"/>
          <w:b/>
        </w:rPr>
        <w:t>Purpose</w:t>
      </w:r>
    </w:p>
    <w:p w14:paraId="0D84452E" w14:textId="59812E31" w:rsidR="00924FC4" w:rsidRDefault="00F417A1" w:rsidP="00A33ABF">
      <w:pPr>
        <w:ind w:left="-360"/>
      </w:pPr>
      <w:r>
        <w:t xml:space="preserve">This tool is </w:t>
      </w:r>
      <w:r w:rsidR="00A4458A">
        <w:t>intended to serve as</w:t>
      </w:r>
      <w:r w:rsidR="00C44F90">
        <w:t xml:space="preserve"> a</w:t>
      </w:r>
      <w:r w:rsidR="00A4458A">
        <w:t xml:space="preserve"> </w:t>
      </w:r>
      <w:r w:rsidR="00924FC4">
        <w:t xml:space="preserve">list to assist staff in tracking and managing procured products. </w:t>
      </w:r>
    </w:p>
    <w:p w14:paraId="18092E10" w14:textId="2D554CBF" w:rsidR="00924FC4" w:rsidRDefault="00924FC4" w:rsidP="00924FC4">
      <w:pPr>
        <w:pStyle w:val="ListParagraph"/>
        <w:numPr>
          <w:ilvl w:val="0"/>
          <w:numId w:val="12"/>
        </w:numPr>
        <w:spacing w:before="60"/>
        <w:contextualSpacing w:val="0"/>
      </w:pPr>
      <w:r>
        <w:t xml:space="preserve">Menu planners can use this information in developing menus. </w:t>
      </w:r>
    </w:p>
    <w:p w14:paraId="250DA036" w14:textId="77777777" w:rsidR="00924FC4" w:rsidRDefault="00924FC4" w:rsidP="00924FC4">
      <w:pPr>
        <w:pStyle w:val="ListParagraph"/>
        <w:numPr>
          <w:ilvl w:val="0"/>
          <w:numId w:val="12"/>
        </w:numPr>
        <w:spacing w:before="60"/>
        <w:contextualSpacing w:val="0"/>
      </w:pPr>
      <w:r>
        <w:t xml:space="preserve">Staff managing the delivery of the product will have the information they need to ensure that the correct product is delivered in the correct quantity. </w:t>
      </w:r>
    </w:p>
    <w:p w14:paraId="5CBE06D4" w14:textId="3B67E8DA" w:rsidR="00924FC4" w:rsidRDefault="00C44F90" w:rsidP="00924FC4">
      <w:pPr>
        <w:pStyle w:val="ListParagraph"/>
        <w:numPr>
          <w:ilvl w:val="0"/>
          <w:numId w:val="12"/>
        </w:numPr>
        <w:spacing w:before="60"/>
        <w:contextualSpacing w:val="0"/>
      </w:pPr>
      <w:r>
        <w:t xml:space="preserve">Staff </w:t>
      </w:r>
      <w:r w:rsidR="00924FC4">
        <w:t>managing payments can use the information on the list to verify pricing and quantity before approving invoices to be paid.</w:t>
      </w:r>
    </w:p>
    <w:p w14:paraId="0B5A5300" w14:textId="61F3613D" w:rsidR="00260FF3" w:rsidRDefault="00924FC4" w:rsidP="00924FC4">
      <w:pPr>
        <w:spacing w:before="120"/>
        <w:ind w:left="-360"/>
      </w:pPr>
      <w:r>
        <w:t>T</w:t>
      </w:r>
      <w:r w:rsidR="00A4458A">
        <w:t xml:space="preserve">his tool </w:t>
      </w:r>
      <w:r w:rsidR="00623441">
        <w:t>will also</w:t>
      </w:r>
      <w:r w:rsidR="003822CB">
        <w:t xml:space="preserve"> help the CE maintain</w:t>
      </w:r>
      <w:r w:rsidR="00A4458A">
        <w:t xml:space="preserve"> the documentation required to demonstrate compliance with </w:t>
      </w:r>
      <w:r>
        <w:t>procurement</w:t>
      </w:r>
      <w:r w:rsidR="00A4458A">
        <w:t xml:space="preserve"> regulations.</w:t>
      </w:r>
    </w:p>
    <w:p w14:paraId="2D9C08AB" w14:textId="77777777" w:rsidR="000B79A5" w:rsidRPr="00A40EDD" w:rsidRDefault="000B79A5" w:rsidP="000B79A5">
      <w:pPr>
        <w:ind w:left="-360"/>
        <w:rPr>
          <w:sz w:val="18"/>
        </w:rPr>
      </w:pPr>
    </w:p>
    <w:p w14:paraId="5605481C" w14:textId="210660BF" w:rsidR="000B79A5" w:rsidRPr="000B79A5" w:rsidRDefault="000B79A5" w:rsidP="000B79A5">
      <w:pPr>
        <w:pStyle w:val="Default"/>
        <w:shd w:val="clear" w:color="auto" w:fill="FFFFFF" w:themeFill="background1"/>
        <w:spacing w:before="20"/>
        <w:ind w:left="-360"/>
        <w:rPr>
          <w:rFonts w:cs="Arial"/>
          <w:b/>
        </w:rPr>
      </w:pPr>
      <w:r w:rsidRPr="000B79A5">
        <w:rPr>
          <w:rFonts w:cs="Arial"/>
          <w:b/>
        </w:rPr>
        <w:t>Making the List More Useful</w:t>
      </w:r>
    </w:p>
    <w:p w14:paraId="23AC38A9" w14:textId="1C5CCDA3" w:rsidR="000B79A5" w:rsidRDefault="000B79A5" w:rsidP="000B79A5">
      <w:pPr>
        <w:ind w:left="-360"/>
      </w:pPr>
      <w:r>
        <w:t>Depending on the number of products the</w:t>
      </w:r>
      <w:r w:rsidR="00C44F90">
        <w:t xml:space="preserve"> contracting (</w:t>
      </w:r>
      <w:r>
        <w:t>CE</w:t>
      </w:r>
      <w:r w:rsidR="00C44F90">
        <w:t>)</w:t>
      </w:r>
      <w:r>
        <w:t xml:space="preserve"> procures, it may be more efficient to use a different sheet for each type of product or by food </w:t>
      </w:r>
      <w:r w:rsidR="00C44F90">
        <w:t xml:space="preserve">item or </w:t>
      </w:r>
      <w:r>
        <w:t>component.</w:t>
      </w:r>
    </w:p>
    <w:p w14:paraId="1DDED4D5" w14:textId="77777777" w:rsidR="00A33ABF" w:rsidRPr="00A40EDD" w:rsidRDefault="00A33ABF" w:rsidP="00A40EDD">
      <w:pPr>
        <w:pStyle w:val="Default"/>
        <w:shd w:val="clear" w:color="auto" w:fill="FFFFFF" w:themeFill="background1"/>
        <w:rPr>
          <w:rFonts w:cs="Arial"/>
          <w:sz w:val="18"/>
        </w:rPr>
      </w:pPr>
    </w:p>
    <w:p w14:paraId="0897BA89" w14:textId="77777777" w:rsidR="0021169A" w:rsidRPr="006D5A5D" w:rsidRDefault="007B0DAA" w:rsidP="007B0DAA">
      <w:pPr>
        <w:pStyle w:val="Default"/>
        <w:shd w:val="clear" w:color="auto" w:fill="FFFFFF" w:themeFill="background1"/>
        <w:spacing w:before="20"/>
        <w:ind w:left="-360"/>
        <w:rPr>
          <w:rFonts w:cs="Arial"/>
          <w:b/>
        </w:rPr>
      </w:pPr>
      <w:r w:rsidRPr="006D5A5D">
        <w:rPr>
          <w:rFonts w:cs="Arial"/>
          <w:b/>
        </w:rPr>
        <w:t xml:space="preserve">Directions: </w:t>
      </w:r>
    </w:p>
    <w:p w14:paraId="3FDBD45D" w14:textId="77777777" w:rsidR="0021169A" w:rsidRPr="006D5A5D" w:rsidRDefault="006D5A5D" w:rsidP="00A40EDD">
      <w:pPr>
        <w:pStyle w:val="Default"/>
        <w:shd w:val="clear" w:color="auto" w:fill="FFFFFF" w:themeFill="background1"/>
        <w:spacing w:before="60"/>
        <w:ind w:left="-90"/>
        <w:rPr>
          <w:rFonts w:cs="Arial"/>
          <w:b/>
          <w:i/>
          <w:color w:val="595959" w:themeColor="text1" w:themeTint="A6"/>
          <w:sz w:val="20"/>
          <w:szCs w:val="20"/>
        </w:rPr>
      </w:pPr>
      <w:r>
        <w:rPr>
          <w:rFonts w:cs="Arial"/>
          <w:b/>
          <w:i/>
          <w:color w:val="595959" w:themeColor="text1" w:themeTint="A6"/>
          <w:sz w:val="20"/>
          <w:szCs w:val="20"/>
        </w:rPr>
        <w:t>CE Information</w:t>
      </w:r>
    </w:p>
    <w:p w14:paraId="6F6ECF45" w14:textId="77777777" w:rsidR="0021169A" w:rsidRDefault="006D5A5D" w:rsidP="003635FE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 w:rsidRPr="006D5A5D">
        <w:rPr>
          <w:rFonts w:cs="Arial"/>
          <w:b/>
        </w:rPr>
        <w:t xml:space="preserve">Contracting Entity (CE) Name: </w:t>
      </w:r>
      <w:r w:rsidR="00CF622D">
        <w:rPr>
          <w:rFonts w:cs="Arial"/>
        </w:rPr>
        <w:t>Record</w:t>
      </w:r>
      <w:r>
        <w:rPr>
          <w:rFonts w:cs="Arial"/>
        </w:rPr>
        <w:t xml:space="preserve"> the name of the CE i</w:t>
      </w:r>
      <w:r w:rsidR="0054348A">
        <w:rPr>
          <w:rFonts w:cs="Arial"/>
        </w:rPr>
        <w:t>n</w:t>
      </w:r>
      <w:r>
        <w:rPr>
          <w:rFonts w:cs="Arial"/>
        </w:rPr>
        <w:t xml:space="preserve"> designated space.</w:t>
      </w:r>
    </w:p>
    <w:p w14:paraId="091281F5" w14:textId="77777777" w:rsidR="006D5A5D" w:rsidRDefault="006D5A5D" w:rsidP="003635FE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 w:rsidRPr="006D5A5D">
        <w:rPr>
          <w:rFonts w:cs="Arial"/>
          <w:b/>
        </w:rPr>
        <w:t xml:space="preserve">CE Identification Number (CE ID): </w:t>
      </w:r>
      <w:r w:rsidR="00CF622D">
        <w:rPr>
          <w:rFonts w:cs="Arial"/>
        </w:rPr>
        <w:t xml:space="preserve">Record </w:t>
      </w:r>
      <w:r>
        <w:rPr>
          <w:rFonts w:cs="Arial"/>
        </w:rPr>
        <w:t>the CE’s ID number in the designated space.</w:t>
      </w:r>
    </w:p>
    <w:p w14:paraId="25DE131D" w14:textId="53901481" w:rsidR="000B79A5" w:rsidRDefault="00623441" w:rsidP="000B79A5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>
        <w:rPr>
          <w:rFonts w:cs="Arial"/>
          <w:b/>
        </w:rPr>
        <w:t>Procurement</w:t>
      </w:r>
      <w:r w:rsidR="00205FDD">
        <w:rPr>
          <w:rFonts w:cs="Arial"/>
          <w:b/>
        </w:rPr>
        <w:t xml:space="preserve"> Year</w:t>
      </w:r>
      <w:r w:rsidR="006D5A5D" w:rsidRPr="006D5A5D">
        <w:rPr>
          <w:rFonts w:cs="Arial"/>
          <w:b/>
        </w:rPr>
        <w:t>:</w:t>
      </w:r>
      <w:r w:rsidR="006D5A5D">
        <w:rPr>
          <w:rFonts w:cs="Arial"/>
        </w:rPr>
        <w:t xml:space="preserve"> </w:t>
      </w:r>
      <w:r w:rsidR="009D3E8A">
        <w:rPr>
          <w:rFonts w:cs="Arial"/>
        </w:rPr>
        <w:t>Record</w:t>
      </w:r>
      <w:r w:rsidR="00205FDD">
        <w:rPr>
          <w:rFonts w:cs="Arial"/>
        </w:rPr>
        <w:t xml:space="preserve"> </w:t>
      </w:r>
      <w:r>
        <w:rPr>
          <w:rFonts w:cs="Arial"/>
        </w:rPr>
        <w:t>fiscal year</w:t>
      </w:r>
      <w:r w:rsidR="00205FDD">
        <w:rPr>
          <w:rFonts w:cs="Arial"/>
        </w:rPr>
        <w:t xml:space="preserve"> for the procurement </w:t>
      </w:r>
      <w:r w:rsidR="003822CB">
        <w:rPr>
          <w:rFonts w:cs="Arial"/>
        </w:rPr>
        <w:t>in the designated space</w:t>
      </w:r>
      <w:r w:rsidR="00CF622D" w:rsidRPr="00CF622D">
        <w:rPr>
          <w:rFonts w:cs="Arial"/>
        </w:rPr>
        <w:t>.</w:t>
      </w:r>
      <w:r w:rsidR="00205FDD">
        <w:rPr>
          <w:rFonts w:cs="Arial"/>
        </w:rPr>
        <w:t xml:space="preserve"> </w:t>
      </w:r>
    </w:p>
    <w:p w14:paraId="663EBCC0" w14:textId="2373765C" w:rsidR="009D3E8A" w:rsidRPr="009D3E8A" w:rsidRDefault="000B79A5" w:rsidP="00A40EDD">
      <w:pPr>
        <w:pStyle w:val="Default"/>
        <w:shd w:val="clear" w:color="auto" w:fill="FFFFFF" w:themeFill="background1"/>
        <w:spacing w:before="60"/>
        <w:ind w:left="-90"/>
        <w:rPr>
          <w:rFonts w:cs="Arial"/>
          <w:b/>
          <w:i/>
          <w:color w:val="595959" w:themeColor="text1" w:themeTint="A6"/>
          <w:sz w:val="20"/>
          <w:szCs w:val="20"/>
        </w:rPr>
      </w:pPr>
      <w:r>
        <w:rPr>
          <w:rFonts w:cs="Arial"/>
          <w:b/>
          <w:i/>
          <w:color w:val="595959" w:themeColor="text1" w:themeTint="A6"/>
          <w:sz w:val="20"/>
          <w:szCs w:val="20"/>
        </w:rPr>
        <w:t>Product Specifications</w:t>
      </w:r>
    </w:p>
    <w:p w14:paraId="3A4601F6" w14:textId="6F4C4750" w:rsidR="002A3C68" w:rsidRDefault="000B79A5" w:rsidP="00205FDD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>
        <w:rPr>
          <w:rFonts w:cs="Arial"/>
          <w:b/>
        </w:rPr>
        <w:t>Product Description</w:t>
      </w:r>
      <w:r w:rsidR="002A3C68">
        <w:rPr>
          <w:rFonts w:cs="Arial"/>
          <w:b/>
        </w:rPr>
        <w:t xml:space="preserve">: </w:t>
      </w:r>
      <w:r w:rsidR="002A3C68">
        <w:rPr>
          <w:rFonts w:cs="Arial"/>
        </w:rPr>
        <w:t xml:space="preserve">Record </w:t>
      </w:r>
      <w:r>
        <w:rPr>
          <w:rFonts w:cs="Arial"/>
        </w:rPr>
        <w:t>a brief description of the</w:t>
      </w:r>
      <w:r w:rsidR="002A3C68">
        <w:rPr>
          <w:rFonts w:cs="Arial"/>
        </w:rPr>
        <w:t xml:space="preserve"> product in the designated space.</w:t>
      </w:r>
    </w:p>
    <w:p w14:paraId="12105E45" w14:textId="77777777" w:rsidR="000B79A5" w:rsidRDefault="000B79A5" w:rsidP="00A40EDD">
      <w:pPr>
        <w:spacing w:before="40"/>
        <w:ind w:left="3780" w:hanging="1260"/>
        <w:rPr>
          <w:i/>
          <w:sz w:val="20"/>
          <w:szCs w:val="20"/>
        </w:rPr>
      </w:pPr>
      <w:r w:rsidRPr="000B79A5">
        <w:rPr>
          <w:i/>
          <w:sz w:val="20"/>
          <w:szCs w:val="20"/>
        </w:rPr>
        <w:t xml:space="preserve">For Example: </w:t>
      </w:r>
      <w:r>
        <w:rPr>
          <w:i/>
          <w:sz w:val="20"/>
          <w:szCs w:val="20"/>
        </w:rPr>
        <w:tab/>
      </w:r>
      <w:r w:rsidRPr="000B79A5">
        <w:rPr>
          <w:i/>
          <w:sz w:val="20"/>
          <w:szCs w:val="20"/>
        </w:rPr>
        <w:t xml:space="preserve">Beef, ground; beef, </w:t>
      </w:r>
      <w:proofErr w:type="spellStart"/>
      <w:r w:rsidRPr="000B79A5">
        <w:rPr>
          <w:i/>
          <w:sz w:val="20"/>
          <w:szCs w:val="20"/>
        </w:rPr>
        <w:t>pattie</w:t>
      </w:r>
      <w:proofErr w:type="spellEnd"/>
      <w:r w:rsidRPr="000B79A5">
        <w:rPr>
          <w:i/>
          <w:sz w:val="20"/>
          <w:szCs w:val="20"/>
        </w:rPr>
        <w:t xml:space="preserve">; cheese, deli-sliced; chicken nugget; </w:t>
      </w:r>
    </w:p>
    <w:p w14:paraId="5C58CD6F" w14:textId="7585594A" w:rsidR="000B79A5" w:rsidRPr="000B79A5" w:rsidRDefault="000B79A5" w:rsidP="000B79A5">
      <w:pPr>
        <w:ind w:left="3780"/>
        <w:rPr>
          <w:i/>
          <w:sz w:val="20"/>
          <w:szCs w:val="20"/>
        </w:rPr>
      </w:pPr>
      <w:proofErr w:type="gramStart"/>
      <w:r w:rsidRPr="000B79A5">
        <w:rPr>
          <w:i/>
          <w:sz w:val="20"/>
          <w:szCs w:val="20"/>
        </w:rPr>
        <w:t>corn</w:t>
      </w:r>
      <w:proofErr w:type="gramEnd"/>
      <w:r w:rsidRPr="000B79A5">
        <w:rPr>
          <w:i/>
          <w:sz w:val="20"/>
          <w:szCs w:val="20"/>
        </w:rPr>
        <w:t>, whole kernel</w:t>
      </w:r>
      <w:r>
        <w:rPr>
          <w:i/>
          <w:sz w:val="20"/>
          <w:szCs w:val="20"/>
        </w:rPr>
        <w:t xml:space="preserve">; </w:t>
      </w:r>
      <w:r w:rsidRPr="000B79A5">
        <w:rPr>
          <w:i/>
          <w:sz w:val="20"/>
          <w:szCs w:val="20"/>
        </w:rPr>
        <w:t>beans, baked; peaches, sliced</w:t>
      </w:r>
    </w:p>
    <w:p w14:paraId="124C95AB" w14:textId="45A2E62B" w:rsidR="00A4458A" w:rsidRDefault="000B79A5" w:rsidP="00205FDD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>
        <w:rPr>
          <w:rFonts w:cs="Arial"/>
          <w:b/>
        </w:rPr>
        <w:t>Packaging Size</w:t>
      </w:r>
      <w:r w:rsidR="009D3E8A" w:rsidRPr="00260FF3">
        <w:rPr>
          <w:rFonts w:cs="Arial"/>
        </w:rPr>
        <w:t xml:space="preserve">: </w:t>
      </w:r>
      <w:r w:rsidR="009D3E8A">
        <w:rPr>
          <w:rFonts w:cs="Arial"/>
        </w:rPr>
        <w:t xml:space="preserve">Record </w:t>
      </w:r>
      <w:r>
        <w:rPr>
          <w:rFonts w:cs="Arial"/>
        </w:rPr>
        <w:t>a description of way the product is packaged</w:t>
      </w:r>
      <w:r w:rsidR="00F30042">
        <w:rPr>
          <w:rFonts w:cs="Arial"/>
        </w:rPr>
        <w:t xml:space="preserve"> </w:t>
      </w:r>
      <w:r w:rsidR="00A4458A">
        <w:rPr>
          <w:rFonts w:cs="Arial"/>
        </w:rPr>
        <w:t>in the designated space</w:t>
      </w:r>
      <w:r w:rsidR="009D3E8A">
        <w:rPr>
          <w:rFonts w:cs="Arial"/>
        </w:rPr>
        <w:t xml:space="preserve">. </w:t>
      </w:r>
    </w:p>
    <w:p w14:paraId="16C50C7F" w14:textId="0B992312" w:rsidR="000B79A5" w:rsidRDefault="000B79A5" w:rsidP="00A40EDD">
      <w:pPr>
        <w:spacing w:before="40"/>
        <w:ind w:left="3780" w:hanging="1260"/>
        <w:rPr>
          <w:i/>
          <w:sz w:val="20"/>
          <w:szCs w:val="20"/>
        </w:rPr>
      </w:pPr>
      <w:r w:rsidRPr="000B79A5">
        <w:rPr>
          <w:i/>
          <w:sz w:val="20"/>
          <w:szCs w:val="20"/>
        </w:rPr>
        <w:t xml:space="preserve">For Example: </w:t>
      </w:r>
      <w:r>
        <w:rPr>
          <w:i/>
          <w:sz w:val="20"/>
          <w:szCs w:val="20"/>
        </w:rPr>
        <w:tab/>
        <w:t xml:space="preserve">10 </w:t>
      </w:r>
      <w:proofErr w:type="spellStart"/>
      <w:r>
        <w:rPr>
          <w:i/>
          <w:sz w:val="20"/>
          <w:szCs w:val="20"/>
        </w:rPr>
        <w:t>lb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 w:rsidR="0080567E">
        <w:rPr>
          <w:i/>
          <w:sz w:val="20"/>
          <w:szCs w:val="20"/>
        </w:rPr>
        <w:t>pkg</w:t>
      </w:r>
      <w:proofErr w:type="spellEnd"/>
      <w:r>
        <w:rPr>
          <w:i/>
          <w:sz w:val="20"/>
          <w:szCs w:val="20"/>
        </w:rPr>
        <w:t>; case/6 #10 cans;</w:t>
      </w:r>
      <w:r w:rsidRPr="000B79A5">
        <w:rPr>
          <w:i/>
          <w:sz w:val="20"/>
          <w:szCs w:val="20"/>
        </w:rPr>
        <w:t xml:space="preserve"> </w:t>
      </w:r>
      <w:r w:rsidR="0080567E">
        <w:rPr>
          <w:i/>
          <w:sz w:val="20"/>
          <w:szCs w:val="20"/>
        </w:rPr>
        <w:t xml:space="preserve">20 </w:t>
      </w:r>
      <w:proofErr w:type="spellStart"/>
      <w:r w:rsidR="0080567E">
        <w:rPr>
          <w:i/>
          <w:sz w:val="20"/>
          <w:szCs w:val="20"/>
        </w:rPr>
        <w:t>lb</w:t>
      </w:r>
      <w:proofErr w:type="spellEnd"/>
      <w:r w:rsidR="0080567E">
        <w:rPr>
          <w:i/>
          <w:sz w:val="20"/>
          <w:szCs w:val="20"/>
        </w:rPr>
        <w:t xml:space="preserve"> </w:t>
      </w:r>
      <w:proofErr w:type="spellStart"/>
      <w:r w:rsidR="0080567E">
        <w:rPr>
          <w:i/>
          <w:sz w:val="20"/>
          <w:szCs w:val="20"/>
        </w:rPr>
        <w:t>pkg</w:t>
      </w:r>
      <w:proofErr w:type="spellEnd"/>
      <w:r w:rsidR="0080567E">
        <w:rPr>
          <w:i/>
          <w:sz w:val="20"/>
          <w:szCs w:val="20"/>
        </w:rPr>
        <w:t>/100 pieces</w:t>
      </w:r>
    </w:p>
    <w:p w14:paraId="3C2A9BC1" w14:textId="009AAB98" w:rsidR="00A4458A" w:rsidRDefault="000B79A5" w:rsidP="00A40EDD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  <w:b/>
        </w:rPr>
      </w:pPr>
      <w:r>
        <w:rPr>
          <w:rFonts w:cs="Arial"/>
          <w:b/>
        </w:rPr>
        <w:t xml:space="preserve">Brand/Supplier: </w:t>
      </w:r>
      <w:r w:rsidR="00F417A1" w:rsidRPr="00260FF3">
        <w:rPr>
          <w:rFonts w:cs="Arial"/>
          <w:b/>
        </w:rPr>
        <w:t xml:space="preserve"> </w:t>
      </w:r>
      <w:r w:rsidR="00F417A1">
        <w:rPr>
          <w:rFonts w:cs="Arial"/>
        </w:rPr>
        <w:t xml:space="preserve">Record </w:t>
      </w:r>
      <w:r w:rsidR="00F30042">
        <w:rPr>
          <w:rFonts w:cs="Arial"/>
        </w:rPr>
        <w:t xml:space="preserve">the </w:t>
      </w:r>
      <w:r w:rsidR="0080567E">
        <w:rPr>
          <w:rFonts w:cs="Arial"/>
        </w:rPr>
        <w:t>name of the approved brand/suppliers</w:t>
      </w:r>
      <w:r w:rsidR="00F30042">
        <w:rPr>
          <w:rFonts w:cs="Arial"/>
        </w:rPr>
        <w:t xml:space="preserve"> in the designated space.</w:t>
      </w:r>
      <w:r w:rsidR="00A4458A">
        <w:rPr>
          <w:rFonts w:cs="Arial"/>
          <w:b/>
        </w:rPr>
        <w:t xml:space="preserve"> </w:t>
      </w:r>
    </w:p>
    <w:p w14:paraId="41393D5B" w14:textId="79140B09" w:rsidR="00A4458A" w:rsidRDefault="000B79A5" w:rsidP="00A40EDD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>
        <w:rPr>
          <w:rFonts w:cs="Arial"/>
          <w:b/>
        </w:rPr>
        <w:t>Unit Price</w:t>
      </w:r>
      <w:r w:rsidR="00A4458A">
        <w:rPr>
          <w:rFonts w:cs="Arial"/>
          <w:b/>
        </w:rPr>
        <w:t>:</w:t>
      </w:r>
      <w:r w:rsidR="00A4458A">
        <w:rPr>
          <w:rFonts w:cs="Arial"/>
        </w:rPr>
        <w:t xml:space="preserve"> </w:t>
      </w:r>
      <w:r w:rsidR="0080567E">
        <w:rPr>
          <w:rFonts w:cs="Arial"/>
        </w:rPr>
        <w:t>Record the unit price as packaged for the product in the designated space.</w:t>
      </w:r>
    </w:p>
    <w:p w14:paraId="6CC22A38" w14:textId="61CD5F5C" w:rsidR="0080567E" w:rsidRPr="000B79A5" w:rsidRDefault="0080567E" w:rsidP="00A40EDD">
      <w:pPr>
        <w:spacing w:before="40"/>
        <w:ind w:left="3780" w:hanging="1260"/>
        <w:rPr>
          <w:i/>
          <w:sz w:val="20"/>
          <w:szCs w:val="20"/>
        </w:rPr>
      </w:pPr>
      <w:r w:rsidRPr="000B79A5">
        <w:rPr>
          <w:i/>
          <w:sz w:val="20"/>
          <w:szCs w:val="20"/>
        </w:rPr>
        <w:t xml:space="preserve">For Example: </w:t>
      </w:r>
      <w:r>
        <w:rPr>
          <w:i/>
          <w:sz w:val="20"/>
          <w:szCs w:val="20"/>
        </w:rPr>
        <w:tab/>
        <w:t xml:space="preserve">$27.75 </w:t>
      </w:r>
      <w:r w:rsidR="00C44F90">
        <w:rPr>
          <w:i/>
          <w:sz w:val="20"/>
          <w:szCs w:val="20"/>
        </w:rPr>
        <w:t xml:space="preserve">per </w:t>
      </w:r>
      <w:r>
        <w:rPr>
          <w:i/>
          <w:sz w:val="20"/>
          <w:szCs w:val="20"/>
        </w:rPr>
        <w:t>case; $190.00</w:t>
      </w:r>
      <w:r w:rsidR="00C44F90">
        <w:rPr>
          <w:i/>
          <w:sz w:val="20"/>
          <w:szCs w:val="20"/>
        </w:rPr>
        <w:t xml:space="preserve"> per </w:t>
      </w:r>
      <w:proofErr w:type="spellStart"/>
      <w:r>
        <w:rPr>
          <w:i/>
          <w:sz w:val="20"/>
          <w:szCs w:val="20"/>
        </w:rPr>
        <w:t>pkg</w:t>
      </w:r>
      <w:proofErr w:type="spellEnd"/>
    </w:p>
    <w:p w14:paraId="044AEA4A" w14:textId="5FF47F72" w:rsidR="003822CB" w:rsidRDefault="000B79A5" w:rsidP="00A40EDD">
      <w:pPr>
        <w:pStyle w:val="Default"/>
        <w:shd w:val="clear" w:color="auto" w:fill="FFFFFF" w:themeFill="background1"/>
        <w:spacing w:before="120"/>
        <w:ind w:left="720" w:hanging="540"/>
        <w:rPr>
          <w:rFonts w:cs="Arial"/>
        </w:rPr>
      </w:pPr>
      <w:r>
        <w:rPr>
          <w:b/>
        </w:rPr>
        <w:t>Delivery Information</w:t>
      </w:r>
      <w:r w:rsidR="001B04AA" w:rsidRPr="00A72AD7">
        <w:rPr>
          <w:rFonts w:cs="Arial"/>
          <w:b/>
        </w:rPr>
        <w:t xml:space="preserve">: </w:t>
      </w:r>
      <w:r w:rsidR="0080567E">
        <w:rPr>
          <w:rFonts w:cs="Arial"/>
        </w:rPr>
        <w:t>Record how often the CE expects the product to be delivered and locations of delivery</w:t>
      </w:r>
      <w:r w:rsidR="001554AC">
        <w:rPr>
          <w:rFonts w:cs="Arial"/>
        </w:rPr>
        <w:t xml:space="preserve"> in the designated space.</w:t>
      </w:r>
    </w:p>
    <w:p w14:paraId="41BBC681" w14:textId="364E5FC9" w:rsidR="003D27E0" w:rsidRPr="00CF622D" w:rsidRDefault="003D27E0" w:rsidP="003D27E0">
      <w:pPr>
        <w:pStyle w:val="Default"/>
        <w:shd w:val="clear" w:color="auto" w:fill="FFFFFF" w:themeFill="background1"/>
        <w:spacing w:before="240"/>
        <w:ind w:left="720" w:hanging="540"/>
        <w:rPr>
          <w:rFonts w:cs="Arial"/>
        </w:rPr>
      </w:pPr>
      <w:r w:rsidRPr="008109BA">
        <w:rPr>
          <w:rFonts w:cs="Arial"/>
        </w:rPr>
        <w:t>Attach additional documentation as appropriate to this form.</w:t>
      </w:r>
    </w:p>
    <w:sectPr w:rsidR="003D27E0" w:rsidRPr="00CF622D" w:rsidSect="00595543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7BBC14" w15:done="0"/>
  <w15:commentEx w15:paraId="63207025" w15:done="0"/>
  <w15:commentEx w15:paraId="6E7B17FA" w15:done="0"/>
  <w15:commentEx w15:paraId="0353B8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F299C" w14:textId="77777777" w:rsidR="005E13F3" w:rsidRDefault="005E13F3" w:rsidP="005E13F3">
      <w:r>
        <w:separator/>
      </w:r>
    </w:p>
  </w:endnote>
  <w:endnote w:type="continuationSeparator" w:id="0">
    <w:p w14:paraId="12C43E7F" w14:textId="77777777" w:rsidR="005E13F3" w:rsidRDefault="005E13F3" w:rsidP="005E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2239" w14:textId="01B71075" w:rsidR="001B04AA" w:rsidRPr="001554AC" w:rsidRDefault="00D61C87" w:rsidP="001554A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 w:rsidR="005E13F3">
      <w:rPr>
        <w:sz w:val="18"/>
        <w:szCs w:val="18"/>
      </w:rPr>
      <w:fldChar w:fldCharType="begin"/>
    </w:r>
    <w:r w:rsidR="005E13F3">
      <w:rPr>
        <w:sz w:val="18"/>
        <w:szCs w:val="18"/>
      </w:rPr>
      <w:instrText xml:space="preserve"> PAGE   \* MERGEFORMAT </w:instrText>
    </w:r>
    <w:r w:rsidR="005E13F3">
      <w:rPr>
        <w:sz w:val="18"/>
        <w:szCs w:val="18"/>
      </w:rPr>
      <w:fldChar w:fldCharType="separate"/>
    </w:r>
    <w:r w:rsidR="00432F4B">
      <w:rPr>
        <w:noProof/>
        <w:sz w:val="18"/>
        <w:szCs w:val="18"/>
      </w:rPr>
      <w:t>2</w:t>
    </w:r>
    <w:r w:rsidR="005E13F3">
      <w:rPr>
        <w:sz w:val="18"/>
        <w:szCs w:val="18"/>
      </w:rPr>
      <w:fldChar w:fldCharType="end"/>
    </w:r>
    <w:r w:rsidR="005E13F3">
      <w:rPr>
        <w:sz w:val="18"/>
        <w:szCs w:val="18"/>
      </w:rPr>
      <w:t xml:space="preserve"> of </w:t>
    </w:r>
    <w:r w:rsidR="005E13F3">
      <w:rPr>
        <w:sz w:val="18"/>
        <w:szCs w:val="18"/>
      </w:rPr>
      <w:fldChar w:fldCharType="begin"/>
    </w:r>
    <w:r w:rsidR="005E13F3">
      <w:rPr>
        <w:sz w:val="18"/>
        <w:szCs w:val="18"/>
      </w:rPr>
      <w:instrText xml:space="preserve"> NUMPAGES   \* MERGEFORMAT </w:instrText>
    </w:r>
    <w:r w:rsidR="005E13F3">
      <w:rPr>
        <w:sz w:val="18"/>
        <w:szCs w:val="18"/>
      </w:rPr>
      <w:fldChar w:fldCharType="separate"/>
    </w:r>
    <w:r w:rsidR="00432F4B">
      <w:rPr>
        <w:noProof/>
        <w:sz w:val="18"/>
        <w:szCs w:val="18"/>
      </w:rPr>
      <w:t>2</w:t>
    </w:r>
    <w:r w:rsidR="005E13F3">
      <w:rPr>
        <w:sz w:val="18"/>
        <w:szCs w:val="18"/>
      </w:rPr>
      <w:fldChar w:fldCharType="end"/>
    </w:r>
    <w:r w:rsidR="005E13F3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DED0E" w14:textId="77777777" w:rsidR="005E13F3" w:rsidRDefault="005E13F3" w:rsidP="005E13F3">
      <w:r>
        <w:separator/>
      </w:r>
    </w:p>
  </w:footnote>
  <w:footnote w:type="continuationSeparator" w:id="0">
    <w:p w14:paraId="004C0A00" w14:textId="77777777" w:rsidR="005E13F3" w:rsidRDefault="005E13F3" w:rsidP="005E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8280"/>
    </w:tblGrid>
    <w:tr w:rsidR="005E13F3" w:rsidRPr="00E8591E" w14:paraId="58758D3D" w14:textId="77777777" w:rsidTr="0080567E">
      <w:tc>
        <w:tcPr>
          <w:tcW w:w="2520" w:type="dxa"/>
        </w:tcPr>
        <w:p w14:paraId="0C3C4AB8" w14:textId="77777777" w:rsidR="005E13F3" w:rsidRPr="00E8591E" w:rsidRDefault="005E13F3">
          <w:pPr>
            <w:pStyle w:val="Header"/>
            <w:rPr>
              <w:i/>
              <w:sz w:val="18"/>
              <w:szCs w:val="18"/>
            </w:rPr>
          </w:pPr>
          <w:r w:rsidRPr="00E8591E">
            <w:rPr>
              <w:i/>
              <w:sz w:val="18"/>
              <w:szCs w:val="18"/>
            </w:rPr>
            <w:t>Texas Department of Agriculture</w:t>
          </w:r>
        </w:p>
      </w:tc>
      <w:tc>
        <w:tcPr>
          <w:tcW w:w="8280" w:type="dxa"/>
          <w:vAlign w:val="center"/>
        </w:tcPr>
        <w:p w14:paraId="000B22DB" w14:textId="7AF94202" w:rsidR="005E13F3" w:rsidRPr="00E8591E" w:rsidRDefault="00B73818" w:rsidP="005E13F3">
          <w:pPr>
            <w:pStyle w:val="Header"/>
            <w:jc w:val="right"/>
            <w:rPr>
              <w:sz w:val="18"/>
              <w:szCs w:val="18"/>
            </w:rPr>
          </w:pPr>
          <w:r w:rsidRPr="00E8591E">
            <w:rPr>
              <w:sz w:val="18"/>
              <w:szCs w:val="18"/>
            </w:rPr>
            <w:t>Form</w:t>
          </w:r>
          <w:r w:rsidR="005E13F3" w:rsidRPr="00E8591E">
            <w:rPr>
              <w:sz w:val="18"/>
              <w:szCs w:val="18"/>
            </w:rPr>
            <w:t xml:space="preserve"> | </w:t>
          </w:r>
          <w:r w:rsidRPr="00E8591E">
            <w:rPr>
              <w:sz w:val="18"/>
              <w:szCs w:val="18"/>
            </w:rPr>
            <w:t>Procurement |</w:t>
          </w:r>
          <w:r w:rsidR="00924FC4">
            <w:rPr>
              <w:sz w:val="18"/>
              <w:szCs w:val="18"/>
            </w:rPr>
            <w:t xml:space="preserve"> </w:t>
          </w:r>
          <w:r w:rsidR="000B79A5">
            <w:rPr>
              <w:sz w:val="18"/>
              <w:szCs w:val="18"/>
            </w:rPr>
            <w:t>Approved</w:t>
          </w:r>
          <w:r w:rsidR="00924FC4">
            <w:rPr>
              <w:sz w:val="18"/>
              <w:szCs w:val="18"/>
            </w:rPr>
            <w:t xml:space="preserve"> List</w:t>
          </w:r>
        </w:p>
        <w:p w14:paraId="4644CCE7" w14:textId="176A76CA" w:rsidR="005E13F3" w:rsidRPr="00E8591E" w:rsidRDefault="001554AC" w:rsidP="00451FBD">
          <w:pPr>
            <w:pStyle w:val="Head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January </w:t>
          </w:r>
          <w:r w:rsidR="00470CBC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5, 2016</w:t>
          </w:r>
        </w:p>
      </w:tc>
    </w:tr>
  </w:tbl>
  <w:p w14:paraId="30B8440A" w14:textId="77777777" w:rsidR="005E13F3" w:rsidRPr="00E8591E" w:rsidRDefault="005E13F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254D"/>
    <w:multiLevelType w:val="hybridMultilevel"/>
    <w:tmpl w:val="6C405F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3D0461A"/>
    <w:multiLevelType w:val="hybridMultilevel"/>
    <w:tmpl w:val="32148FE0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73A3029"/>
    <w:multiLevelType w:val="hybridMultilevel"/>
    <w:tmpl w:val="9CC0FD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311D2B"/>
    <w:multiLevelType w:val="hybridMultilevel"/>
    <w:tmpl w:val="C2F27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D1C9B"/>
    <w:multiLevelType w:val="hybridMultilevel"/>
    <w:tmpl w:val="52223B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E0D7097"/>
    <w:multiLevelType w:val="hybridMultilevel"/>
    <w:tmpl w:val="56883774"/>
    <w:lvl w:ilvl="0" w:tplc="ADA049BE">
      <w:start w:val="1"/>
      <w:numFmt w:val="bullet"/>
      <w:lvlText w:val=""/>
      <w:lvlJc w:val="left"/>
      <w:pPr>
        <w:ind w:left="3420" w:hanging="360"/>
      </w:pPr>
      <w:rPr>
        <w:rFonts w:ascii="Wingdings" w:hAnsi="Wingdings" w:hint="default"/>
        <w:sz w:val="22"/>
        <w:szCs w:val="22"/>
      </w:rPr>
    </w:lvl>
    <w:lvl w:ilvl="1" w:tplc="0596A2B0">
      <w:start w:val="1"/>
      <w:numFmt w:val="bullet"/>
      <w:lvlText w:val=""/>
      <w:lvlJc w:val="left"/>
      <w:pPr>
        <w:ind w:left="40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6">
    <w:nsid w:val="5EB630A0"/>
    <w:multiLevelType w:val="hybridMultilevel"/>
    <w:tmpl w:val="58B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81B0C"/>
    <w:multiLevelType w:val="hybridMultilevel"/>
    <w:tmpl w:val="82349AF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7A97F32"/>
    <w:multiLevelType w:val="hybridMultilevel"/>
    <w:tmpl w:val="C59A433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8CE7EAB"/>
    <w:multiLevelType w:val="hybridMultilevel"/>
    <w:tmpl w:val="73D67DE6"/>
    <w:lvl w:ilvl="0" w:tplc="8C506692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6DC160E7"/>
    <w:multiLevelType w:val="hybridMultilevel"/>
    <w:tmpl w:val="F872B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0B3C0B"/>
    <w:multiLevelType w:val="hybridMultilevel"/>
    <w:tmpl w:val="46EA0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Ferguson">
    <w15:presenceInfo w15:providerId="Windows Live" w15:userId="2f5def0c628dc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F3"/>
    <w:rsid w:val="000165A9"/>
    <w:rsid w:val="000365CF"/>
    <w:rsid w:val="000532F5"/>
    <w:rsid w:val="00053C8A"/>
    <w:rsid w:val="00073B5D"/>
    <w:rsid w:val="000B79A5"/>
    <w:rsid w:val="000B7BEB"/>
    <w:rsid w:val="000C53BF"/>
    <w:rsid w:val="000E59CC"/>
    <w:rsid w:val="001319A5"/>
    <w:rsid w:val="0013673C"/>
    <w:rsid w:val="001554AC"/>
    <w:rsid w:val="001714C3"/>
    <w:rsid w:val="0018048E"/>
    <w:rsid w:val="001B04AA"/>
    <w:rsid w:val="001F0360"/>
    <w:rsid w:val="00205FDD"/>
    <w:rsid w:val="0021169A"/>
    <w:rsid w:val="00260FF3"/>
    <w:rsid w:val="00297371"/>
    <w:rsid w:val="002A3C68"/>
    <w:rsid w:val="002C61EC"/>
    <w:rsid w:val="002D5ABB"/>
    <w:rsid w:val="00312D9C"/>
    <w:rsid w:val="003379A4"/>
    <w:rsid w:val="003635FE"/>
    <w:rsid w:val="00364BF4"/>
    <w:rsid w:val="003822CB"/>
    <w:rsid w:val="003A50E8"/>
    <w:rsid w:val="003D27E0"/>
    <w:rsid w:val="003D6210"/>
    <w:rsid w:val="003F4578"/>
    <w:rsid w:val="00432F4B"/>
    <w:rsid w:val="00451FBD"/>
    <w:rsid w:val="0046633E"/>
    <w:rsid w:val="00470CBC"/>
    <w:rsid w:val="004B3ECC"/>
    <w:rsid w:val="004E42A3"/>
    <w:rsid w:val="00521FA1"/>
    <w:rsid w:val="005420E0"/>
    <w:rsid w:val="0054348A"/>
    <w:rsid w:val="00554F7F"/>
    <w:rsid w:val="00587046"/>
    <w:rsid w:val="00595543"/>
    <w:rsid w:val="005E13F3"/>
    <w:rsid w:val="0062097F"/>
    <w:rsid w:val="00623441"/>
    <w:rsid w:val="0067798D"/>
    <w:rsid w:val="006D5A5D"/>
    <w:rsid w:val="00781F12"/>
    <w:rsid w:val="00783D1D"/>
    <w:rsid w:val="007B05AB"/>
    <w:rsid w:val="007B0DAA"/>
    <w:rsid w:val="007B1478"/>
    <w:rsid w:val="007B6A20"/>
    <w:rsid w:val="0080567E"/>
    <w:rsid w:val="008C5C15"/>
    <w:rsid w:val="00924FC4"/>
    <w:rsid w:val="00927DD7"/>
    <w:rsid w:val="009D22D0"/>
    <w:rsid w:val="009D3E8A"/>
    <w:rsid w:val="00A06E69"/>
    <w:rsid w:val="00A20DF2"/>
    <w:rsid w:val="00A22925"/>
    <w:rsid w:val="00A328E4"/>
    <w:rsid w:val="00A33ABF"/>
    <w:rsid w:val="00A40EDD"/>
    <w:rsid w:val="00A427D3"/>
    <w:rsid w:val="00A4458A"/>
    <w:rsid w:val="00A72AD7"/>
    <w:rsid w:val="00A960ED"/>
    <w:rsid w:val="00AB3056"/>
    <w:rsid w:val="00AE682B"/>
    <w:rsid w:val="00B35067"/>
    <w:rsid w:val="00B73818"/>
    <w:rsid w:val="00C07B4F"/>
    <w:rsid w:val="00C127AA"/>
    <w:rsid w:val="00C33004"/>
    <w:rsid w:val="00C44F90"/>
    <w:rsid w:val="00CB6A1E"/>
    <w:rsid w:val="00CD35EC"/>
    <w:rsid w:val="00CD6099"/>
    <w:rsid w:val="00CF622D"/>
    <w:rsid w:val="00D3506A"/>
    <w:rsid w:val="00D36284"/>
    <w:rsid w:val="00D42E3D"/>
    <w:rsid w:val="00D61C87"/>
    <w:rsid w:val="00DC05B4"/>
    <w:rsid w:val="00E004C5"/>
    <w:rsid w:val="00E47BA6"/>
    <w:rsid w:val="00E6566E"/>
    <w:rsid w:val="00E8591E"/>
    <w:rsid w:val="00EA5B68"/>
    <w:rsid w:val="00EC5035"/>
    <w:rsid w:val="00EE288F"/>
    <w:rsid w:val="00EF4CBD"/>
    <w:rsid w:val="00F30042"/>
    <w:rsid w:val="00F417A1"/>
    <w:rsid w:val="00F44407"/>
    <w:rsid w:val="00F8486D"/>
    <w:rsid w:val="00F84F34"/>
    <w:rsid w:val="00F9531C"/>
    <w:rsid w:val="00FC12B7"/>
    <w:rsid w:val="00FD342B"/>
    <w:rsid w:val="00FF2353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2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6D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53C8A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C8A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rFonts w:eastAsia="Calibri" w:cstheme="minorBidi"/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rFonts w:eastAsia="Calibri" w:cstheme="minorBidi"/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3"/>
  </w:style>
  <w:style w:type="paragraph" w:styleId="Footer">
    <w:name w:val="footer"/>
    <w:basedOn w:val="Normal"/>
    <w:link w:val="Foot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3"/>
  </w:style>
  <w:style w:type="table" w:styleId="TableGrid">
    <w:name w:val="Table Grid"/>
    <w:basedOn w:val="TableNormal"/>
    <w:uiPriority w:val="59"/>
    <w:rsid w:val="005E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A1"/>
    <w:pPr>
      <w:ind w:left="720"/>
      <w:contextualSpacing/>
    </w:pPr>
    <w:rPr>
      <w:rFonts w:eastAsiaTheme="minorHAnsi"/>
      <w:color w:val="221E1F"/>
    </w:rPr>
  </w:style>
  <w:style w:type="character" w:customStyle="1" w:styleId="DefaultChar">
    <w:name w:val="Default Char"/>
    <w:basedOn w:val="DefaultParagraphFont"/>
    <w:link w:val="Default"/>
    <w:locked/>
    <w:rsid w:val="00521FA1"/>
    <w:rPr>
      <w:rFonts w:cstheme="minorBidi"/>
      <w:color w:val="000000"/>
    </w:rPr>
  </w:style>
  <w:style w:type="paragraph" w:customStyle="1" w:styleId="Default">
    <w:name w:val="Default"/>
    <w:basedOn w:val="Normal"/>
    <w:link w:val="DefaultChar"/>
    <w:rsid w:val="00521FA1"/>
    <w:pPr>
      <w:autoSpaceDE w:val="0"/>
      <w:autoSpaceDN w:val="0"/>
    </w:pPr>
    <w:rPr>
      <w:rFonts w:cstheme="minorBidi"/>
      <w:color w:val="000000"/>
    </w:rPr>
  </w:style>
  <w:style w:type="character" w:customStyle="1" w:styleId="A1">
    <w:name w:val="A1"/>
    <w:basedOn w:val="DefaultParagraphFont"/>
    <w:uiPriority w:val="99"/>
    <w:rsid w:val="00521FA1"/>
    <w:rPr>
      <w:color w:val="221E1F"/>
    </w:rPr>
  </w:style>
  <w:style w:type="character" w:styleId="Hyperlink">
    <w:name w:val="Hyperlink"/>
    <w:basedOn w:val="DefaultParagraphFont"/>
    <w:uiPriority w:val="99"/>
    <w:unhideWhenUsed/>
    <w:rsid w:val="00521F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7D3"/>
    <w:pPr>
      <w:ind w:left="119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7D3"/>
    <w:rPr>
      <w:rFonts w:eastAsia="Arial" w:cstheme="minorBidi"/>
      <w:sz w:val="21"/>
      <w:szCs w:val="21"/>
    </w:rPr>
  </w:style>
  <w:style w:type="character" w:styleId="FootnoteReference">
    <w:name w:val="footnote reference"/>
    <w:uiPriority w:val="99"/>
    <w:unhideWhenUsed/>
    <w:rsid w:val="001F03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6D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53C8A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C8A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rFonts w:eastAsia="Calibri" w:cstheme="minorBidi"/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rFonts w:eastAsia="Calibri" w:cstheme="minorBidi"/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3"/>
  </w:style>
  <w:style w:type="paragraph" w:styleId="Footer">
    <w:name w:val="footer"/>
    <w:basedOn w:val="Normal"/>
    <w:link w:val="Foot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3"/>
  </w:style>
  <w:style w:type="table" w:styleId="TableGrid">
    <w:name w:val="Table Grid"/>
    <w:basedOn w:val="TableNormal"/>
    <w:uiPriority w:val="59"/>
    <w:rsid w:val="005E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A1"/>
    <w:pPr>
      <w:ind w:left="720"/>
      <w:contextualSpacing/>
    </w:pPr>
    <w:rPr>
      <w:rFonts w:eastAsiaTheme="minorHAnsi"/>
      <w:color w:val="221E1F"/>
    </w:rPr>
  </w:style>
  <w:style w:type="character" w:customStyle="1" w:styleId="DefaultChar">
    <w:name w:val="Default Char"/>
    <w:basedOn w:val="DefaultParagraphFont"/>
    <w:link w:val="Default"/>
    <w:locked/>
    <w:rsid w:val="00521FA1"/>
    <w:rPr>
      <w:rFonts w:cstheme="minorBidi"/>
      <w:color w:val="000000"/>
    </w:rPr>
  </w:style>
  <w:style w:type="paragraph" w:customStyle="1" w:styleId="Default">
    <w:name w:val="Default"/>
    <w:basedOn w:val="Normal"/>
    <w:link w:val="DefaultChar"/>
    <w:rsid w:val="00521FA1"/>
    <w:pPr>
      <w:autoSpaceDE w:val="0"/>
      <w:autoSpaceDN w:val="0"/>
    </w:pPr>
    <w:rPr>
      <w:rFonts w:cstheme="minorBidi"/>
      <w:color w:val="000000"/>
    </w:rPr>
  </w:style>
  <w:style w:type="character" w:customStyle="1" w:styleId="A1">
    <w:name w:val="A1"/>
    <w:basedOn w:val="DefaultParagraphFont"/>
    <w:uiPriority w:val="99"/>
    <w:rsid w:val="00521FA1"/>
    <w:rPr>
      <w:color w:val="221E1F"/>
    </w:rPr>
  </w:style>
  <w:style w:type="character" w:styleId="Hyperlink">
    <w:name w:val="Hyperlink"/>
    <w:basedOn w:val="DefaultParagraphFont"/>
    <w:uiPriority w:val="99"/>
    <w:unhideWhenUsed/>
    <w:rsid w:val="00521F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7D3"/>
    <w:pPr>
      <w:ind w:left="119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7D3"/>
    <w:rPr>
      <w:rFonts w:eastAsia="Arial" w:cstheme="minorBidi"/>
      <w:sz w:val="21"/>
      <w:szCs w:val="21"/>
    </w:rPr>
  </w:style>
  <w:style w:type="character" w:styleId="FootnoteReference">
    <w:name w:val="footnote reference"/>
    <w:uiPriority w:val="99"/>
    <w:unhideWhenUsed/>
    <w:rsid w:val="001F0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17" Type="http://schemas.microsoft.com/office/2011/relationships/people" Target="people.xml"/>
  <Relationship Id="rId18" Type="http://schemas.microsoft.com/office/2011/relationships/commentsExtended" Target="commentsExtended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4774-3068-4458-ABDF-D4281116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385</Words>
  <Characters>2199</Characters>
  <Application/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